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21C27B" w14:textId="1FA05DDA" w:rsidR="00521162" w:rsidRDefault="002461B8">
      <w:pPr>
        <w:rPr>
          <w:lang w:val="en-US"/>
        </w:rPr>
      </w:pPr>
      <w:r>
        <w:rPr>
          <w:lang w:val="en-US"/>
        </w:rPr>
        <w:t>Data Architecture:</w:t>
      </w:r>
    </w:p>
    <w:p w14:paraId="0DAF73ED" w14:textId="042CF0F3" w:rsidR="002461B8" w:rsidRDefault="002461B8">
      <w:pPr>
        <w:rPr>
          <w:lang w:val="en-US"/>
        </w:rPr>
      </w:pPr>
      <w:r w:rsidRPr="002461B8">
        <w:rPr>
          <w:lang w:val="en-US"/>
        </w:rPr>
        <w:drawing>
          <wp:inline distT="0" distB="0" distL="0" distR="0" wp14:anchorId="4B244A28" wp14:editId="5E13212B">
            <wp:extent cx="5731510" cy="2626995"/>
            <wp:effectExtent l="0" t="0" r="2540" b="1905"/>
            <wp:docPr id="50855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583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B0ED" w14:textId="179EC843" w:rsidR="002461B8" w:rsidRDefault="002461B8">
      <w:pPr>
        <w:rPr>
          <w:lang w:val="en-US"/>
        </w:rPr>
      </w:pPr>
      <w:r>
        <w:rPr>
          <w:lang w:val="en-US"/>
        </w:rPr>
        <w:t>Data source is fetching from API</w:t>
      </w:r>
    </w:p>
    <w:p w14:paraId="53C0C734" w14:textId="0BBD4286" w:rsidR="002461B8" w:rsidRDefault="002461B8">
      <w:pPr>
        <w:rPr>
          <w:lang w:val="en-US"/>
        </w:rPr>
      </w:pPr>
      <w:r>
        <w:rPr>
          <w:lang w:val="en-US"/>
        </w:rPr>
        <w:t xml:space="preserve">Azure Data Factory orchestration tool is used to pull source data and will land data to bronze layer and also </w:t>
      </w:r>
      <w:proofErr w:type="gramStart"/>
      <w:r>
        <w:rPr>
          <w:lang w:val="en-US"/>
        </w:rPr>
        <w:t>does  below</w:t>
      </w:r>
      <w:proofErr w:type="gramEnd"/>
      <w:r>
        <w:rPr>
          <w:lang w:val="en-US"/>
        </w:rPr>
        <w:t xml:space="preserve"> activities:</w:t>
      </w:r>
    </w:p>
    <w:p w14:paraId="04BC56CA" w14:textId="69802DB1" w:rsidR="002461B8" w:rsidRDefault="002461B8" w:rsidP="002461B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Build static, dynamic pipelines</w:t>
      </w:r>
    </w:p>
    <w:p w14:paraId="5EAC9B83" w14:textId="1F54E43F" w:rsidR="002461B8" w:rsidRDefault="002461B8" w:rsidP="002461B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parameters</w:t>
      </w:r>
    </w:p>
    <w:p w14:paraId="722F657A" w14:textId="1A87FC00" w:rsidR="002461B8" w:rsidRDefault="002461B8" w:rsidP="002461B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loops</w:t>
      </w:r>
    </w:p>
    <w:p w14:paraId="1399E965" w14:textId="009E3988" w:rsidR="002461B8" w:rsidRDefault="002461B8" w:rsidP="002461B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lookup</w:t>
      </w:r>
    </w:p>
    <w:p w14:paraId="34DEF93B" w14:textId="5F748EC4" w:rsidR="002461B8" w:rsidRDefault="00206AE3" w:rsidP="002461B8">
      <w:pPr>
        <w:rPr>
          <w:lang w:val="en-US"/>
        </w:rPr>
      </w:pPr>
      <w:r>
        <w:rPr>
          <w:lang w:val="en-US"/>
        </w:rPr>
        <w:t>Medallion architecture:</w:t>
      </w:r>
    </w:p>
    <w:p w14:paraId="3C40AE23" w14:textId="3B84B175" w:rsidR="00206AE3" w:rsidRDefault="00206AE3" w:rsidP="002461B8">
      <w:pPr>
        <w:rPr>
          <w:lang w:val="en-US"/>
        </w:rPr>
      </w:pPr>
      <w:r>
        <w:rPr>
          <w:lang w:val="en-US"/>
        </w:rPr>
        <w:t>Will make data traverse through 3 different zones</w:t>
      </w:r>
    </w:p>
    <w:p w14:paraId="35585980" w14:textId="3C446BFE" w:rsidR="00206AE3" w:rsidRDefault="00206AE3" w:rsidP="00206AE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raw</w:t>
      </w:r>
    </w:p>
    <w:p w14:paraId="337960ED" w14:textId="6BE73CFC" w:rsidR="00206AE3" w:rsidRDefault="00206AE3" w:rsidP="00206AE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transform</w:t>
      </w:r>
    </w:p>
    <w:p w14:paraId="35DA335D" w14:textId="62149ADF" w:rsidR="00206AE3" w:rsidRDefault="00206AE3" w:rsidP="00206AE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serving</w:t>
      </w:r>
    </w:p>
    <w:p w14:paraId="7B7F467D" w14:textId="34B2D99A" w:rsidR="00206AE3" w:rsidRDefault="00206AE3" w:rsidP="00206AE3">
      <w:pPr>
        <w:rPr>
          <w:lang w:val="en-US"/>
        </w:rPr>
      </w:pPr>
      <w:r>
        <w:rPr>
          <w:lang w:val="en-US"/>
        </w:rPr>
        <w:t>or also calls as:</w:t>
      </w:r>
    </w:p>
    <w:p w14:paraId="0C09814C" w14:textId="5840A806" w:rsidR="00206AE3" w:rsidRDefault="00206AE3" w:rsidP="00206AE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bronze</w:t>
      </w:r>
    </w:p>
    <w:p w14:paraId="5A9D17B5" w14:textId="2C88B6BB" w:rsidR="00206AE3" w:rsidRDefault="00206AE3" w:rsidP="00206AE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silver</w:t>
      </w:r>
    </w:p>
    <w:p w14:paraId="37236583" w14:textId="48DDD6AB" w:rsidR="00206AE3" w:rsidRDefault="00206AE3" w:rsidP="00206AE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gold</w:t>
      </w:r>
    </w:p>
    <w:p w14:paraId="5C93F432" w14:textId="33B07CD3" w:rsidR="00206AE3" w:rsidRDefault="00206AE3" w:rsidP="00206AE3">
      <w:pPr>
        <w:rPr>
          <w:lang w:val="en-US"/>
        </w:rPr>
      </w:pPr>
      <w:r>
        <w:rPr>
          <w:lang w:val="en-US"/>
        </w:rPr>
        <w:t>Bronze or raw layer:</w:t>
      </w:r>
    </w:p>
    <w:p w14:paraId="783A92B2" w14:textId="071EC471" w:rsidR="00206AE3" w:rsidRDefault="00206AE3" w:rsidP="00206AE3">
      <w:pPr>
        <w:rPr>
          <w:lang w:val="en-US"/>
        </w:rPr>
      </w:pPr>
      <w:r>
        <w:rPr>
          <w:lang w:val="en-US"/>
        </w:rPr>
        <w:t>Will keep data as it is that is available in source</w:t>
      </w:r>
    </w:p>
    <w:p w14:paraId="34F5BD2D" w14:textId="7A7C3770" w:rsidR="00206AE3" w:rsidRDefault="00206AE3" w:rsidP="00206AE3">
      <w:pPr>
        <w:rPr>
          <w:lang w:val="en-US"/>
        </w:rPr>
      </w:pPr>
      <w:r>
        <w:rPr>
          <w:lang w:val="en-US"/>
        </w:rPr>
        <w:t>Silver or transform later:</w:t>
      </w:r>
    </w:p>
    <w:p w14:paraId="792EDFA3" w14:textId="5208C18A" w:rsidR="00206AE3" w:rsidRDefault="00206AE3" w:rsidP="00206AE3">
      <w:pPr>
        <w:rPr>
          <w:lang w:val="en-US"/>
        </w:rPr>
      </w:pPr>
      <w:r>
        <w:rPr>
          <w:lang w:val="en-US"/>
        </w:rPr>
        <w:t>Pick data from bronze layer and push data to silver layer with some transformations</w:t>
      </w:r>
    </w:p>
    <w:p w14:paraId="1E23DF84" w14:textId="0D933270" w:rsidR="00206AE3" w:rsidRDefault="00206AE3" w:rsidP="00206AE3">
      <w:pPr>
        <w:rPr>
          <w:lang w:val="en-US"/>
        </w:rPr>
      </w:pPr>
      <w:r>
        <w:rPr>
          <w:lang w:val="en-US"/>
        </w:rPr>
        <w:t>Gold or serving layer:</w:t>
      </w:r>
    </w:p>
    <w:p w14:paraId="7817C624" w14:textId="1595E12D" w:rsidR="00206AE3" w:rsidRDefault="00206AE3" w:rsidP="00206AE3">
      <w:pPr>
        <w:rPr>
          <w:lang w:val="en-US"/>
        </w:rPr>
      </w:pPr>
      <w:r>
        <w:rPr>
          <w:lang w:val="en-US"/>
        </w:rPr>
        <w:t xml:space="preserve">Serve data to stakeholders </w:t>
      </w:r>
      <w:proofErr w:type="gramStart"/>
      <w:r>
        <w:rPr>
          <w:lang w:val="en-US"/>
        </w:rPr>
        <w:t>like :</w:t>
      </w:r>
      <w:proofErr w:type="gramEnd"/>
      <w:r>
        <w:rPr>
          <w:lang w:val="en-US"/>
        </w:rPr>
        <w:t xml:space="preserve"> analysts, data scientists, </w:t>
      </w:r>
      <w:proofErr w:type="spellStart"/>
      <w:r>
        <w:rPr>
          <w:lang w:val="en-US"/>
        </w:rPr>
        <w:t>etc</w:t>
      </w:r>
      <w:proofErr w:type="spellEnd"/>
    </w:p>
    <w:p w14:paraId="730B8F29" w14:textId="2CD078DD" w:rsidR="00206AE3" w:rsidRDefault="00206AE3" w:rsidP="00206AE3">
      <w:pPr>
        <w:rPr>
          <w:lang w:val="en-US"/>
        </w:rPr>
      </w:pPr>
      <w:r>
        <w:rPr>
          <w:lang w:val="en-US"/>
        </w:rPr>
        <w:t xml:space="preserve">Use </w:t>
      </w:r>
      <w:proofErr w:type="spellStart"/>
      <w:r>
        <w:rPr>
          <w:lang w:val="en-US"/>
        </w:rPr>
        <w:t>powerbi</w:t>
      </w:r>
      <w:proofErr w:type="spellEnd"/>
      <w:r>
        <w:rPr>
          <w:lang w:val="en-US"/>
        </w:rPr>
        <w:t xml:space="preserve"> tool to create dashboards</w:t>
      </w:r>
    </w:p>
    <w:p w14:paraId="694BE1CD" w14:textId="4CD94D40" w:rsidR="00206AE3" w:rsidRDefault="00C62024" w:rsidP="00206AE3">
      <w:pPr>
        <w:rPr>
          <w:lang w:val="en-US"/>
        </w:rPr>
      </w:pPr>
      <w:r>
        <w:rPr>
          <w:lang w:val="en-US"/>
        </w:rPr>
        <w:lastRenderedPageBreak/>
        <w:t>Dataset link:</w:t>
      </w:r>
    </w:p>
    <w:p w14:paraId="7D099652" w14:textId="0A74ADBF" w:rsidR="00C62024" w:rsidRDefault="00C62024" w:rsidP="00206AE3">
      <w:pPr>
        <w:rPr>
          <w:lang w:val="en-US"/>
        </w:rPr>
      </w:pPr>
      <w:hyperlink r:id="rId6" w:history="1">
        <w:r w:rsidRPr="00C62024">
          <w:rPr>
            <w:rStyle w:val="Hyperlink"/>
          </w:rPr>
          <w:t>Adventure Works</w:t>
        </w:r>
      </w:hyperlink>
    </w:p>
    <w:p w14:paraId="69DE1E5B" w14:textId="33013D70" w:rsidR="00C62024" w:rsidRDefault="00E6600B" w:rsidP="00206AE3">
      <w:pPr>
        <w:rPr>
          <w:lang w:val="en-US"/>
        </w:rPr>
      </w:pPr>
      <w:r>
        <w:rPr>
          <w:lang w:val="en-US"/>
        </w:rPr>
        <w:t>Creating a resource group:</w:t>
      </w:r>
    </w:p>
    <w:p w14:paraId="4FBCF337" w14:textId="4B551E16" w:rsidR="00E6600B" w:rsidRDefault="00E6600B" w:rsidP="00206AE3">
      <w:pPr>
        <w:rPr>
          <w:lang w:val="en-US"/>
        </w:rPr>
      </w:pPr>
      <w:r w:rsidRPr="00E6600B">
        <w:rPr>
          <w:lang w:val="en-US"/>
        </w:rPr>
        <w:drawing>
          <wp:inline distT="0" distB="0" distL="0" distR="0" wp14:anchorId="1B6FFD26" wp14:editId="3E421B89">
            <wp:extent cx="5731510" cy="3404235"/>
            <wp:effectExtent l="0" t="0" r="2540" b="5715"/>
            <wp:docPr id="88802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09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7BF3" w14:textId="7CE5A63D" w:rsidR="00E6600B" w:rsidRDefault="00E6600B" w:rsidP="00206AE3">
      <w:pPr>
        <w:rPr>
          <w:lang w:val="en-US"/>
        </w:rPr>
      </w:pPr>
      <w:r>
        <w:rPr>
          <w:lang w:val="en-US"/>
        </w:rPr>
        <w:t>To categorize any resources or resource groups, use tags. Not required for now:</w:t>
      </w:r>
    </w:p>
    <w:p w14:paraId="2E58D9BB" w14:textId="76B79FE9" w:rsidR="00E6600B" w:rsidRDefault="00E6600B" w:rsidP="00206AE3">
      <w:pPr>
        <w:rPr>
          <w:lang w:val="en-US"/>
        </w:rPr>
      </w:pPr>
      <w:r w:rsidRPr="00E6600B">
        <w:rPr>
          <w:lang w:val="en-US"/>
        </w:rPr>
        <w:drawing>
          <wp:inline distT="0" distB="0" distL="0" distR="0" wp14:anchorId="7D7E94E4" wp14:editId="1D99A421">
            <wp:extent cx="5731510" cy="3053080"/>
            <wp:effectExtent l="0" t="0" r="2540" b="0"/>
            <wp:docPr id="459868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6810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1267" w14:textId="13F524BE" w:rsidR="00E6600B" w:rsidRDefault="00E6600B" w:rsidP="00206AE3">
      <w:pPr>
        <w:rPr>
          <w:lang w:val="en-US"/>
        </w:rPr>
      </w:pPr>
      <w:r w:rsidRPr="00E6600B">
        <w:rPr>
          <w:lang w:val="en-US"/>
        </w:rPr>
        <w:lastRenderedPageBreak/>
        <w:drawing>
          <wp:inline distT="0" distB="0" distL="0" distR="0" wp14:anchorId="3E8F4FEF" wp14:editId="396AF490">
            <wp:extent cx="5731510" cy="4641215"/>
            <wp:effectExtent l="0" t="0" r="2540" b="6985"/>
            <wp:docPr id="1109625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2526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3F47" w14:textId="02AF09D0" w:rsidR="00E6600B" w:rsidRDefault="00E6600B" w:rsidP="00206AE3">
      <w:pPr>
        <w:rPr>
          <w:lang w:val="en-US"/>
        </w:rPr>
      </w:pPr>
      <w:r w:rsidRPr="00E6600B">
        <w:rPr>
          <w:lang w:val="en-US"/>
        </w:rPr>
        <w:drawing>
          <wp:inline distT="0" distB="0" distL="0" distR="0" wp14:anchorId="10182970" wp14:editId="1D1EEF94">
            <wp:extent cx="5731510" cy="3717925"/>
            <wp:effectExtent l="0" t="0" r="2540" b="0"/>
            <wp:docPr id="145553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399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16F8" w14:textId="18F41CCE" w:rsidR="00E6600B" w:rsidRDefault="00E6600B" w:rsidP="00206AE3">
      <w:pPr>
        <w:rPr>
          <w:lang w:val="en-US"/>
        </w:rPr>
      </w:pPr>
      <w:r>
        <w:rPr>
          <w:lang w:val="en-US"/>
        </w:rPr>
        <w:t xml:space="preserve">Create first resource: </w:t>
      </w:r>
      <w:proofErr w:type="spellStart"/>
      <w:r>
        <w:rPr>
          <w:lang w:val="en-US"/>
        </w:rPr>
        <w:t>datalake</w:t>
      </w:r>
      <w:proofErr w:type="spellEnd"/>
      <w:r>
        <w:rPr>
          <w:lang w:val="en-US"/>
        </w:rPr>
        <w:t xml:space="preserve"> (storage account)</w:t>
      </w:r>
    </w:p>
    <w:p w14:paraId="7100AB56" w14:textId="0B8F03A8" w:rsidR="00E6600B" w:rsidRDefault="00E6600B" w:rsidP="00206AE3">
      <w:pPr>
        <w:rPr>
          <w:lang w:val="en-US"/>
        </w:rPr>
      </w:pPr>
      <w:r w:rsidRPr="00E6600B">
        <w:rPr>
          <w:lang w:val="en-US"/>
        </w:rPr>
        <w:lastRenderedPageBreak/>
        <w:drawing>
          <wp:inline distT="0" distB="0" distL="0" distR="0" wp14:anchorId="088BF3C4" wp14:editId="742DEE50">
            <wp:extent cx="5731510" cy="1334135"/>
            <wp:effectExtent l="0" t="0" r="2540" b="0"/>
            <wp:docPr id="459490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9077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5C9" w14:textId="7E348113" w:rsidR="00E6600B" w:rsidRDefault="00E6600B" w:rsidP="00206AE3">
      <w:pPr>
        <w:rPr>
          <w:lang w:val="en-US"/>
        </w:rPr>
      </w:pPr>
      <w:r w:rsidRPr="00E6600B">
        <w:rPr>
          <w:lang w:val="en-US"/>
        </w:rPr>
        <w:drawing>
          <wp:inline distT="0" distB="0" distL="0" distR="0" wp14:anchorId="3F48B0C9" wp14:editId="670B57D5">
            <wp:extent cx="5731510" cy="5469255"/>
            <wp:effectExtent l="0" t="0" r="2540" b="0"/>
            <wp:docPr id="1624662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626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7D15" w14:textId="4BFE17C4" w:rsidR="00E6600B" w:rsidRDefault="00E6600B" w:rsidP="00206AE3">
      <w:pPr>
        <w:rPr>
          <w:lang w:val="en-US"/>
        </w:rPr>
      </w:pPr>
      <w:proofErr w:type="gramStart"/>
      <w:r>
        <w:rPr>
          <w:lang w:val="en-US"/>
        </w:rPr>
        <w:t>Redundancy :</w:t>
      </w:r>
      <w:proofErr w:type="gramEnd"/>
      <w:r>
        <w:rPr>
          <w:lang w:val="en-US"/>
        </w:rPr>
        <w:t xml:space="preserve"> by default, it will keep GRS (geo redundant storage) because it replicates data within different regions</w:t>
      </w:r>
    </w:p>
    <w:p w14:paraId="2AA940E6" w14:textId="587177DF" w:rsidR="00E6600B" w:rsidRDefault="00E6600B" w:rsidP="00206AE3">
      <w:pPr>
        <w:rPr>
          <w:lang w:val="en-US"/>
        </w:rPr>
      </w:pPr>
      <w:r>
        <w:rPr>
          <w:lang w:val="en-US"/>
        </w:rPr>
        <w:t xml:space="preserve">But change to LRS to store data in local data </w:t>
      </w:r>
      <w:proofErr w:type="spellStart"/>
      <w:r>
        <w:rPr>
          <w:lang w:val="en-US"/>
        </w:rPr>
        <w:t>centre</w:t>
      </w:r>
      <w:proofErr w:type="spellEnd"/>
    </w:p>
    <w:p w14:paraId="684E639F" w14:textId="3F65A5CD" w:rsidR="00222E5B" w:rsidRDefault="00222E5B" w:rsidP="00206AE3">
      <w:pPr>
        <w:rPr>
          <w:lang w:val="en-US"/>
        </w:rPr>
      </w:pPr>
      <w:r>
        <w:rPr>
          <w:lang w:val="en-US"/>
        </w:rPr>
        <w:t xml:space="preserve">By </w:t>
      </w:r>
      <w:proofErr w:type="gramStart"/>
      <w:r>
        <w:rPr>
          <w:lang w:val="en-US"/>
        </w:rPr>
        <w:t>default</w:t>
      </w:r>
      <w:proofErr w:type="gramEnd"/>
      <w:r>
        <w:rPr>
          <w:lang w:val="en-US"/>
        </w:rPr>
        <w:t xml:space="preserve"> storage will create blob storage but to create </w:t>
      </w:r>
      <w:proofErr w:type="spellStart"/>
      <w:r>
        <w:rPr>
          <w:lang w:val="en-US"/>
        </w:rPr>
        <w:t>datalake</w:t>
      </w:r>
      <w:proofErr w:type="spellEnd"/>
      <w:r>
        <w:rPr>
          <w:lang w:val="en-US"/>
        </w:rPr>
        <w:t xml:space="preserve">, tick ‘enable </w:t>
      </w:r>
      <w:proofErr w:type="spellStart"/>
      <w:r>
        <w:rPr>
          <w:lang w:val="en-US"/>
        </w:rPr>
        <w:t>hierarchial</w:t>
      </w:r>
      <w:proofErr w:type="spellEnd"/>
      <w:r>
        <w:rPr>
          <w:lang w:val="en-US"/>
        </w:rPr>
        <w:t xml:space="preserve"> namespace’:</w:t>
      </w:r>
    </w:p>
    <w:p w14:paraId="5AA92179" w14:textId="25B93FF3" w:rsidR="00E6600B" w:rsidRDefault="00222E5B" w:rsidP="00206AE3">
      <w:pPr>
        <w:rPr>
          <w:lang w:val="en-US"/>
        </w:rPr>
      </w:pPr>
      <w:r w:rsidRPr="00222E5B">
        <w:rPr>
          <w:lang w:val="en-US"/>
        </w:rPr>
        <w:lastRenderedPageBreak/>
        <w:drawing>
          <wp:inline distT="0" distB="0" distL="0" distR="0" wp14:anchorId="4ED707DF" wp14:editId="6C6739C4">
            <wp:extent cx="5731510" cy="5144770"/>
            <wp:effectExtent l="0" t="0" r="2540" b="0"/>
            <wp:docPr id="2031884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8430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3959689C" w14:textId="0EFE2B55" w:rsidR="00E6600B" w:rsidRDefault="00222E5B" w:rsidP="00206AE3">
      <w:pPr>
        <w:rPr>
          <w:lang w:val="en-US"/>
        </w:rPr>
      </w:pPr>
      <w:r>
        <w:rPr>
          <w:lang w:val="en-US"/>
        </w:rPr>
        <w:t xml:space="preserve">Difference between blob and </w:t>
      </w:r>
      <w:proofErr w:type="spellStart"/>
      <w:r>
        <w:rPr>
          <w:lang w:val="en-US"/>
        </w:rPr>
        <w:t>datalake</w:t>
      </w:r>
      <w:proofErr w:type="spellEnd"/>
      <w:r>
        <w:rPr>
          <w:lang w:val="en-US"/>
        </w:rPr>
        <w:t>:</w:t>
      </w:r>
    </w:p>
    <w:p w14:paraId="3DD8FE9B" w14:textId="6742EFFE" w:rsidR="00222E5B" w:rsidRDefault="00CB1C82" w:rsidP="00206AE3">
      <w:pPr>
        <w:rPr>
          <w:lang w:val="en-US"/>
        </w:rPr>
      </w:pPr>
      <w:r>
        <w:rPr>
          <w:lang w:val="en-US"/>
        </w:rPr>
        <w:t xml:space="preserve">Containers will be there in both blob and </w:t>
      </w:r>
      <w:proofErr w:type="spellStart"/>
      <w:r>
        <w:rPr>
          <w:lang w:val="en-US"/>
        </w:rPr>
        <w:t>datalake</w:t>
      </w:r>
      <w:proofErr w:type="spellEnd"/>
    </w:p>
    <w:p w14:paraId="5ED61EF5" w14:textId="750131CB" w:rsidR="00CB1C82" w:rsidRDefault="005806DE" w:rsidP="00206AE3">
      <w:pPr>
        <w:rPr>
          <w:lang w:val="en-US"/>
        </w:rPr>
      </w:pPr>
      <w:r>
        <w:rPr>
          <w:lang w:val="en-US"/>
        </w:rPr>
        <w:t xml:space="preserve">In blob, we cannot store hierarchy of folders which can be possible in </w:t>
      </w:r>
      <w:proofErr w:type="spellStart"/>
      <w:r>
        <w:rPr>
          <w:lang w:val="en-US"/>
        </w:rPr>
        <w:t>datalake</w:t>
      </w:r>
      <w:proofErr w:type="spellEnd"/>
    </w:p>
    <w:p w14:paraId="2D84F979" w14:textId="1BAC64A7" w:rsidR="001A4B9C" w:rsidRDefault="001A4B9C" w:rsidP="00206AE3">
      <w:pPr>
        <w:rPr>
          <w:lang w:val="en-US"/>
        </w:rPr>
      </w:pPr>
      <w:r>
        <w:rPr>
          <w:lang w:val="en-US"/>
        </w:rPr>
        <w:t>Create a data factory:</w:t>
      </w:r>
    </w:p>
    <w:p w14:paraId="3A2951B2" w14:textId="59E66660" w:rsidR="005806DE" w:rsidRDefault="001A4B9C" w:rsidP="00206AE3">
      <w:pPr>
        <w:rPr>
          <w:lang w:val="en-US"/>
        </w:rPr>
      </w:pPr>
      <w:r w:rsidRPr="001A4B9C">
        <w:rPr>
          <w:lang w:val="en-US"/>
        </w:rPr>
        <w:lastRenderedPageBreak/>
        <w:drawing>
          <wp:inline distT="0" distB="0" distL="0" distR="0" wp14:anchorId="76F2610A" wp14:editId="116E9205">
            <wp:extent cx="5731510" cy="5562600"/>
            <wp:effectExtent l="0" t="0" r="2540" b="0"/>
            <wp:docPr id="534922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2200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48B2" w14:textId="1673EB48" w:rsidR="001A4B9C" w:rsidRDefault="00DC5CF5" w:rsidP="00206AE3">
      <w:pPr>
        <w:rPr>
          <w:lang w:val="en-US"/>
        </w:rPr>
      </w:pPr>
      <w:r w:rsidRPr="00DC5CF5">
        <w:rPr>
          <w:lang w:val="en-US"/>
        </w:rPr>
        <w:drawing>
          <wp:inline distT="0" distB="0" distL="0" distR="0" wp14:anchorId="7815E219" wp14:editId="728190CD">
            <wp:extent cx="5731510" cy="1923415"/>
            <wp:effectExtent l="0" t="0" r="2540" b="635"/>
            <wp:docPr id="1704813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1382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BE2A" w14:textId="13797ED8" w:rsidR="00616A65" w:rsidRDefault="00616A65" w:rsidP="00206AE3">
      <w:pPr>
        <w:rPr>
          <w:lang w:val="en-US"/>
        </w:rPr>
      </w:pPr>
      <w:r w:rsidRPr="00616A65">
        <w:rPr>
          <w:lang w:val="en-US"/>
        </w:rPr>
        <w:lastRenderedPageBreak/>
        <w:drawing>
          <wp:inline distT="0" distB="0" distL="0" distR="0" wp14:anchorId="3703EDF9" wp14:editId="217E8C0E">
            <wp:extent cx="5731510" cy="3093085"/>
            <wp:effectExtent l="0" t="0" r="2540" b="0"/>
            <wp:docPr id="802062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6245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29B9" w14:textId="0E944F4E" w:rsidR="00616A65" w:rsidRDefault="006351E0" w:rsidP="00206AE3">
      <w:pPr>
        <w:rPr>
          <w:lang w:val="en-US"/>
        </w:rPr>
      </w:pPr>
      <w:r>
        <w:rPr>
          <w:lang w:val="en-US"/>
        </w:rPr>
        <w:t>After home tab, author tab where pipelines will be created.</w:t>
      </w:r>
    </w:p>
    <w:p w14:paraId="74876F55" w14:textId="2D605AA8" w:rsidR="006351E0" w:rsidRDefault="006351E0" w:rsidP="00206AE3">
      <w:pPr>
        <w:rPr>
          <w:lang w:val="en-US"/>
        </w:rPr>
      </w:pPr>
      <w:r>
        <w:rPr>
          <w:lang w:val="en-US"/>
        </w:rPr>
        <w:t xml:space="preserve">Below that, monitor tab is there, used to monitor the pipelines </w:t>
      </w:r>
      <w:proofErr w:type="gramStart"/>
      <w:r>
        <w:rPr>
          <w:lang w:val="en-US"/>
        </w:rPr>
        <w:t>like:</w:t>
      </w:r>
      <w:proofErr w:type="gramEnd"/>
      <w:r>
        <w:rPr>
          <w:lang w:val="en-US"/>
        </w:rPr>
        <w:t xml:space="preserve"> status, if it fails what is the reason</w:t>
      </w:r>
    </w:p>
    <w:p w14:paraId="53D1DE74" w14:textId="77777777" w:rsidR="006351E0" w:rsidRDefault="006351E0" w:rsidP="00206AE3">
      <w:pPr>
        <w:rPr>
          <w:lang w:val="en-US"/>
        </w:rPr>
      </w:pPr>
      <w:proofErr w:type="gramStart"/>
      <w:r>
        <w:rPr>
          <w:lang w:val="en-US"/>
        </w:rPr>
        <w:t>Managed</w:t>
      </w:r>
      <w:proofErr w:type="gramEnd"/>
      <w:r>
        <w:rPr>
          <w:lang w:val="en-US"/>
        </w:rPr>
        <w:t xml:space="preserve"> tab is below monitor. It manages repositories,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connections, </w:t>
      </w:r>
      <w:proofErr w:type="spellStart"/>
      <w:r>
        <w:rPr>
          <w:lang w:val="en-US"/>
        </w:rPr>
        <w:t>devops</w:t>
      </w:r>
      <w:proofErr w:type="spellEnd"/>
      <w:r>
        <w:rPr>
          <w:lang w:val="en-US"/>
        </w:rPr>
        <w:t xml:space="preserve"> connections, linked services</w:t>
      </w:r>
    </w:p>
    <w:p w14:paraId="0F541210" w14:textId="77777777" w:rsidR="006351E0" w:rsidRDefault="006351E0" w:rsidP="00206AE3">
      <w:pPr>
        <w:rPr>
          <w:lang w:val="en-US"/>
        </w:rPr>
      </w:pPr>
      <w:r>
        <w:rPr>
          <w:lang w:val="en-US"/>
        </w:rPr>
        <w:t>Learning resources is the last tab where resources, documentations, take some datasets available.</w:t>
      </w:r>
    </w:p>
    <w:p w14:paraId="07C9BFE5" w14:textId="77777777" w:rsidR="00855B9B" w:rsidRDefault="00855B9B" w:rsidP="00206AE3">
      <w:pPr>
        <w:rPr>
          <w:lang w:val="en-US"/>
        </w:rPr>
      </w:pPr>
      <w:r w:rsidRPr="00855B9B">
        <w:rPr>
          <w:lang w:val="en-US"/>
        </w:rPr>
        <w:drawing>
          <wp:inline distT="0" distB="0" distL="0" distR="0" wp14:anchorId="77AD51F1" wp14:editId="61D36C29">
            <wp:extent cx="5731510" cy="3019425"/>
            <wp:effectExtent l="0" t="0" r="2540" b="9525"/>
            <wp:docPr id="930333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3399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6BDC" w14:textId="77777777" w:rsidR="00855B9B" w:rsidRDefault="00855B9B" w:rsidP="00206AE3">
      <w:pPr>
        <w:rPr>
          <w:lang w:val="en-US"/>
        </w:rPr>
      </w:pPr>
      <w:r>
        <w:rPr>
          <w:lang w:val="en-US"/>
        </w:rPr>
        <w:t xml:space="preserve">Above tabs are used to pick ADF building blocks such </w:t>
      </w:r>
      <w:proofErr w:type="gramStart"/>
      <w:r>
        <w:rPr>
          <w:lang w:val="en-US"/>
        </w:rPr>
        <w:t>as :</w:t>
      </w:r>
      <w:proofErr w:type="gramEnd"/>
      <w:r>
        <w:rPr>
          <w:lang w:val="en-US"/>
        </w:rPr>
        <w:t xml:space="preserve"> pipelines, activities, functions, notebooks etc.</w:t>
      </w:r>
    </w:p>
    <w:p w14:paraId="512B2794" w14:textId="4CCC4953" w:rsidR="00E31C43" w:rsidRDefault="00E31C43" w:rsidP="00206AE3">
      <w:pPr>
        <w:rPr>
          <w:lang w:val="en-US"/>
        </w:rPr>
      </w:pPr>
      <w:r>
        <w:rPr>
          <w:lang w:val="en-US"/>
        </w:rPr>
        <w:t>Go to home, open storage account created:</w:t>
      </w:r>
    </w:p>
    <w:p w14:paraId="7B9DEC16" w14:textId="77777777" w:rsidR="00A35E64" w:rsidRDefault="00A35E64" w:rsidP="00206AE3">
      <w:pPr>
        <w:rPr>
          <w:lang w:val="en-US"/>
        </w:rPr>
      </w:pPr>
      <w:r w:rsidRPr="00A35E64">
        <w:rPr>
          <w:lang w:val="en-US"/>
        </w:rPr>
        <w:lastRenderedPageBreak/>
        <w:drawing>
          <wp:inline distT="0" distB="0" distL="0" distR="0" wp14:anchorId="085C7518" wp14:editId="0598AD42">
            <wp:extent cx="5731510" cy="3790315"/>
            <wp:effectExtent l="0" t="0" r="2540" b="635"/>
            <wp:docPr id="55501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185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2B75" w14:textId="6BC34040" w:rsidR="00E31C43" w:rsidRDefault="00E31C43" w:rsidP="00206AE3">
      <w:pPr>
        <w:rPr>
          <w:lang w:val="en-US"/>
        </w:rPr>
      </w:pPr>
      <w:r>
        <w:rPr>
          <w:lang w:val="en-US"/>
        </w:rPr>
        <w:t>Select containers:</w:t>
      </w:r>
    </w:p>
    <w:p w14:paraId="044EC7F5" w14:textId="7E6E334D" w:rsidR="006351E0" w:rsidRDefault="00E31C43" w:rsidP="00206AE3">
      <w:pPr>
        <w:rPr>
          <w:lang w:val="en-US"/>
        </w:rPr>
      </w:pPr>
      <w:r w:rsidRPr="00E31C43">
        <w:rPr>
          <w:lang w:val="en-US"/>
        </w:rPr>
        <w:drawing>
          <wp:inline distT="0" distB="0" distL="0" distR="0" wp14:anchorId="64B30A81" wp14:editId="130D339A">
            <wp:extent cx="5731510" cy="2924810"/>
            <wp:effectExtent l="0" t="0" r="2540" b="8890"/>
            <wp:docPr id="111866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665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1E0">
        <w:rPr>
          <w:lang w:val="en-US"/>
        </w:rPr>
        <w:t xml:space="preserve"> </w:t>
      </w:r>
    </w:p>
    <w:p w14:paraId="4B1CFEFF" w14:textId="62E1035C" w:rsidR="00E31C43" w:rsidRDefault="00A06AC5" w:rsidP="00206AE3">
      <w:pPr>
        <w:rPr>
          <w:lang w:val="en-US"/>
        </w:rPr>
      </w:pPr>
      <w:r>
        <w:rPr>
          <w:lang w:val="en-US"/>
        </w:rPr>
        <w:t xml:space="preserve">Create 3 containers </w:t>
      </w:r>
      <w:proofErr w:type="gramStart"/>
      <w:r>
        <w:rPr>
          <w:lang w:val="en-US"/>
        </w:rPr>
        <w:t>for :</w:t>
      </w:r>
      <w:proofErr w:type="gramEnd"/>
      <w:r>
        <w:rPr>
          <w:lang w:val="en-US"/>
        </w:rPr>
        <w:t xml:space="preserve"> bronze, silver, gold</w:t>
      </w:r>
    </w:p>
    <w:p w14:paraId="547DFD89" w14:textId="1F232DFE" w:rsidR="00A06AC5" w:rsidRDefault="00A06AC5" w:rsidP="00206AE3">
      <w:pPr>
        <w:rPr>
          <w:lang w:val="en-US"/>
        </w:rPr>
      </w:pPr>
      <w:r>
        <w:rPr>
          <w:lang w:val="en-US"/>
        </w:rPr>
        <w:t>Click ‘+ Container’ to create a container. Mention name as below and click ‘Create’:</w:t>
      </w:r>
    </w:p>
    <w:p w14:paraId="68E0B69A" w14:textId="484C778A" w:rsidR="00A06AC5" w:rsidRDefault="00A06AC5" w:rsidP="00206AE3">
      <w:pPr>
        <w:rPr>
          <w:lang w:val="en-US"/>
        </w:rPr>
      </w:pPr>
      <w:r w:rsidRPr="00A06AC5">
        <w:rPr>
          <w:lang w:val="en-US"/>
        </w:rPr>
        <w:lastRenderedPageBreak/>
        <w:drawing>
          <wp:inline distT="0" distB="0" distL="0" distR="0" wp14:anchorId="34C298EF" wp14:editId="50DCF915">
            <wp:extent cx="5731510" cy="1694815"/>
            <wp:effectExtent l="0" t="0" r="2540" b="635"/>
            <wp:docPr id="1113734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3481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BF1A" w14:textId="2D94989D" w:rsidR="00A06AC5" w:rsidRDefault="00A06AC5" w:rsidP="00206AE3">
      <w:pPr>
        <w:rPr>
          <w:lang w:val="en-US"/>
        </w:rPr>
      </w:pPr>
      <w:proofErr w:type="spellStart"/>
      <w:proofErr w:type="gramStart"/>
      <w:r>
        <w:rPr>
          <w:lang w:val="en-US"/>
        </w:rPr>
        <w:t>Likewise,create</w:t>
      </w:r>
      <w:proofErr w:type="spellEnd"/>
      <w:proofErr w:type="gramEnd"/>
      <w:r>
        <w:rPr>
          <w:lang w:val="en-US"/>
        </w:rPr>
        <w:t xml:space="preserve"> for silver, gold:</w:t>
      </w:r>
    </w:p>
    <w:p w14:paraId="429725E9" w14:textId="602E18EF" w:rsidR="00A06AC5" w:rsidRDefault="00A06AC5" w:rsidP="00206AE3">
      <w:pPr>
        <w:rPr>
          <w:lang w:val="en-US"/>
        </w:rPr>
      </w:pPr>
      <w:r w:rsidRPr="00A06AC5">
        <w:rPr>
          <w:lang w:val="en-US"/>
        </w:rPr>
        <w:drawing>
          <wp:inline distT="0" distB="0" distL="0" distR="0" wp14:anchorId="637F62F6" wp14:editId="61E43003">
            <wp:extent cx="5731510" cy="4013835"/>
            <wp:effectExtent l="0" t="0" r="2540" b="5715"/>
            <wp:docPr id="72308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813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97FA" w14:textId="172D631E" w:rsidR="00DC5CF5" w:rsidRDefault="0098743F" w:rsidP="00206AE3">
      <w:pPr>
        <w:rPr>
          <w:lang w:val="en-US"/>
        </w:rPr>
      </w:pPr>
      <w:r>
        <w:rPr>
          <w:lang w:val="en-US"/>
        </w:rPr>
        <w:t>Load the data to bronze layer by creating linked service</w:t>
      </w:r>
    </w:p>
    <w:p w14:paraId="12ECD21B" w14:textId="41B30FA9" w:rsidR="0098743F" w:rsidRDefault="0098743F" w:rsidP="00206AE3">
      <w:pPr>
        <w:rPr>
          <w:lang w:val="en-US"/>
        </w:rPr>
      </w:pPr>
      <w:r>
        <w:rPr>
          <w:lang w:val="en-US"/>
        </w:rPr>
        <w:t>Create a pipeline:</w:t>
      </w:r>
    </w:p>
    <w:p w14:paraId="1D685728" w14:textId="21FA3BF6" w:rsidR="0098743F" w:rsidRDefault="0098743F" w:rsidP="00206AE3">
      <w:pPr>
        <w:rPr>
          <w:lang w:val="en-US"/>
        </w:rPr>
      </w:pPr>
      <w:r>
        <w:rPr>
          <w:lang w:val="en-US"/>
        </w:rPr>
        <w:t xml:space="preserve">We need </w:t>
      </w:r>
      <w:proofErr w:type="gramStart"/>
      <w:r>
        <w:rPr>
          <w:lang w:val="en-US"/>
        </w:rPr>
        <w:t>source</w:t>
      </w:r>
      <w:proofErr w:type="gramEnd"/>
      <w:r>
        <w:rPr>
          <w:lang w:val="en-US"/>
        </w:rPr>
        <w:t xml:space="preserve"> and destination to create a pipeline.</w:t>
      </w:r>
    </w:p>
    <w:p w14:paraId="4B250A25" w14:textId="61257973" w:rsidR="0098743F" w:rsidRDefault="0098743F" w:rsidP="00206AE3">
      <w:pPr>
        <w:rPr>
          <w:lang w:val="en-US"/>
        </w:rPr>
      </w:pPr>
      <w:r w:rsidRPr="0098743F">
        <w:rPr>
          <w:lang w:val="en-US"/>
        </w:rPr>
        <w:lastRenderedPageBreak/>
        <w:drawing>
          <wp:inline distT="0" distB="0" distL="0" distR="0" wp14:anchorId="75B12703" wp14:editId="2D2FA375">
            <wp:extent cx="5731510" cy="3025140"/>
            <wp:effectExtent l="0" t="0" r="2540" b="3810"/>
            <wp:docPr id="1229700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005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0787" w14:textId="2DA2D231" w:rsidR="0098743F" w:rsidRDefault="0098743F" w:rsidP="00206AE3">
      <w:pPr>
        <w:rPr>
          <w:lang w:val="en-US"/>
        </w:rPr>
      </w:pPr>
      <w:r>
        <w:rPr>
          <w:lang w:val="en-US"/>
        </w:rPr>
        <w:t>Create a name for pipeline and click on properties, it will hide the naming tab</w:t>
      </w:r>
    </w:p>
    <w:p w14:paraId="26F5C785" w14:textId="1326B68F" w:rsidR="0098743F" w:rsidRDefault="0098743F" w:rsidP="00206AE3">
      <w:pPr>
        <w:rPr>
          <w:lang w:val="en-US"/>
        </w:rPr>
      </w:pPr>
      <w:r w:rsidRPr="0098743F">
        <w:rPr>
          <w:lang w:val="en-US"/>
        </w:rPr>
        <w:drawing>
          <wp:inline distT="0" distB="0" distL="0" distR="0" wp14:anchorId="4F364CB0" wp14:editId="3431A87C">
            <wp:extent cx="5731510" cy="1924050"/>
            <wp:effectExtent l="0" t="0" r="2540" b="0"/>
            <wp:docPr id="1199444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4490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1642" w14:textId="493176E2" w:rsidR="0098743F" w:rsidRDefault="0098743F" w:rsidP="00206AE3">
      <w:pPr>
        <w:rPr>
          <w:lang w:val="en-US"/>
        </w:rPr>
      </w:pPr>
      <w:r>
        <w:rPr>
          <w:lang w:val="en-US"/>
        </w:rPr>
        <w:t>Copy activity:</w:t>
      </w:r>
    </w:p>
    <w:p w14:paraId="723579FA" w14:textId="6BD2443A" w:rsidR="0098743F" w:rsidRDefault="0098743F" w:rsidP="00206AE3">
      <w:pPr>
        <w:rPr>
          <w:lang w:val="en-US"/>
        </w:rPr>
      </w:pPr>
      <w:r>
        <w:rPr>
          <w:lang w:val="en-US"/>
        </w:rPr>
        <w:t>Click ‘move and transform’ then drag and drop ‘copy data’</w:t>
      </w:r>
      <w:r w:rsidR="002E593B">
        <w:rPr>
          <w:lang w:val="en-US"/>
        </w:rPr>
        <w:t xml:space="preserve"> and rename ‘Name’</w:t>
      </w:r>
    </w:p>
    <w:p w14:paraId="62DF09AF" w14:textId="04A22008" w:rsidR="0098743F" w:rsidRDefault="002E593B" w:rsidP="00206AE3">
      <w:pPr>
        <w:rPr>
          <w:lang w:val="en-US"/>
        </w:rPr>
      </w:pPr>
      <w:r w:rsidRPr="002E593B">
        <w:rPr>
          <w:lang w:val="en-US"/>
        </w:rPr>
        <w:lastRenderedPageBreak/>
        <w:drawing>
          <wp:inline distT="0" distB="0" distL="0" distR="0" wp14:anchorId="38EBFEBD" wp14:editId="337E0567">
            <wp:extent cx="5731510" cy="3004185"/>
            <wp:effectExtent l="0" t="0" r="2540" b="5715"/>
            <wp:docPr id="336440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406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D5FA" w14:textId="34C4B8CF" w:rsidR="0098743F" w:rsidRDefault="0069333B" w:rsidP="00206AE3">
      <w:pPr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CopyRawData</w:t>
      </w:r>
      <w:proofErr w:type="spellEnd"/>
      <w:r>
        <w:rPr>
          <w:lang w:val="en-US"/>
        </w:rPr>
        <w:t>’ will load data from source and place in destination</w:t>
      </w:r>
    </w:p>
    <w:p w14:paraId="70B7FD0B" w14:textId="573EC8A5" w:rsidR="0069333B" w:rsidRDefault="0069333B" w:rsidP="00206AE3">
      <w:pPr>
        <w:rPr>
          <w:lang w:val="en-US"/>
        </w:rPr>
      </w:pPr>
      <w:r>
        <w:rPr>
          <w:lang w:val="en-US"/>
        </w:rPr>
        <w:t xml:space="preserve">In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URL having data</w:t>
      </w:r>
    </w:p>
    <w:p w14:paraId="5B7ED358" w14:textId="2CC8A4CE" w:rsidR="0069333B" w:rsidRDefault="0069333B" w:rsidP="00206AE3">
      <w:pPr>
        <w:rPr>
          <w:lang w:val="en-US"/>
        </w:rPr>
      </w:pPr>
      <w:r>
        <w:rPr>
          <w:lang w:val="en-US"/>
        </w:rPr>
        <w:t xml:space="preserve">Create a linked service to create a connection to push data to </w:t>
      </w:r>
      <w:proofErr w:type="spellStart"/>
      <w:r>
        <w:rPr>
          <w:lang w:val="en-US"/>
        </w:rPr>
        <w:t>datalake</w:t>
      </w:r>
      <w:proofErr w:type="spellEnd"/>
    </w:p>
    <w:p w14:paraId="1A0467EA" w14:textId="4E93A32F" w:rsidR="0069333B" w:rsidRDefault="0069333B" w:rsidP="00206AE3">
      <w:pPr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CopyRawData</w:t>
      </w:r>
      <w:proofErr w:type="spellEnd"/>
      <w:r>
        <w:rPr>
          <w:lang w:val="en-US"/>
        </w:rPr>
        <w:t>’ needs to build connection between source and destination</w:t>
      </w:r>
    </w:p>
    <w:p w14:paraId="3455883D" w14:textId="32F1B936" w:rsidR="0069333B" w:rsidRDefault="0069333B" w:rsidP="00206AE3">
      <w:pPr>
        <w:rPr>
          <w:lang w:val="en-US"/>
        </w:rPr>
      </w:pPr>
      <w:r>
        <w:rPr>
          <w:lang w:val="en-US"/>
        </w:rPr>
        <w:t>These connections called as linked service</w:t>
      </w:r>
    </w:p>
    <w:p w14:paraId="06FF4949" w14:textId="13C256DE" w:rsidR="0069333B" w:rsidRDefault="00E770C0" w:rsidP="00206AE3">
      <w:pPr>
        <w:rPr>
          <w:lang w:val="en-US"/>
        </w:rPr>
      </w:pPr>
      <w:r>
        <w:rPr>
          <w:lang w:val="en-US"/>
        </w:rPr>
        <w:t>Create static and dynamic pipeline</w:t>
      </w:r>
    </w:p>
    <w:p w14:paraId="757731FC" w14:textId="6B4AD1F1" w:rsidR="00E770C0" w:rsidRDefault="00E770C0" w:rsidP="00206AE3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link is having 2 URLs: base and relative URLs</w:t>
      </w:r>
    </w:p>
    <w:p w14:paraId="28CDE14D" w14:textId="0DE4814D" w:rsidR="0069333B" w:rsidRDefault="00A90F8C" w:rsidP="00206AE3">
      <w:pPr>
        <w:rPr>
          <w:lang w:val="en-US"/>
        </w:rPr>
      </w:pPr>
      <w:hyperlink r:id="rId25" w:history="1">
        <w:r w:rsidRPr="004979C4">
          <w:rPr>
            <w:rStyle w:val="Hyperlink"/>
            <w:highlight w:val="yellow"/>
            <w:lang w:val="en-US"/>
          </w:rPr>
          <w:t>https://raw.githubusercontent.com/</w:t>
        </w:r>
        <w:r w:rsidRPr="004979C4">
          <w:rPr>
            <w:rStyle w:val="Hyperlink"/>
            <w:lang w:val="en-US"/>
          </w:rPr>
          <w:t>anshlamba03/Adventure-Works-Data-Engineering-Project/refs/heads/main/Data/AdventureWorks_Calendar.csv</w:t>
        </w:r>
      </w:hyperlink>
    </w:p>
    <w:p w14:paraId="47DCE0D2" w14:textId="4B1122C2" w:rsidR="00A90F8C" w:rsidRDefault="00A90F8C" w:rsidP="00206AE3">
      <w:pPr>
        <w:rPr>
          <w:lang w:val="en-US"/>
        </w:rPr>
      </w:pPr>
      <w:r>
        <w:rPr>
          <w:lang w:val="en-US"/>
        </w:rPr>
        <w:t>yellow color: base URL</w:t>
      </w:r>
    </w:p>
    <w:p w14:paraId="26064D51" w14:textId="652DF550" w:rsidR="00A90F8C" w:rsidRDefault="00A90F8C" w:rsidP="00206AE3">
      <w:pPr>
        <w:rPr>
          <w:lang w:val="en-US"/>
        </w:rPr>
      </w:pPr>
      <w:r>
        <w:rPr>
          <w:lang w:val="en-US"/>
        </w:rPr>
        <w:t>remaining is relative URL</w:t>
      </w:r>
    </w:p>
    <w:p w14:paraId="50FA5C08" w14:textId="490AE017" w:rsidR="00A90F8C" w:rsidRDefault="007A3464" w:rsidP="00206AE3">
      <w:pPr>
        <w:rPr>
          <w:lang w:val="en-US"/>
        </w:rPr>
      </w:pPr>
      <w:r>
        <w:rPr>
          <w:lang w:val="en-US"/>
        </w:rPr>
        <w:t>create linked service using 2 ways</w:t>
      </w:r>
    </w:p>
    <w:p w14:paraId="5A716002" w14:textId="374D28FA" w:rsidR="007A3464" w:rsidRDefault="007A3464" w:rsidP="00206AE3">
      <w:pPr>
        <w:rPr>
          <w:lang w:val="en-US"/>
        </w:rPr>
      </w:pPr>
      <w:r>
        <w:rPr>
          <w:lang w:val="en-US"/>
        </w:rPr>
        <w:t>1</w:t>
      </w:r>
      <w:r w:rsidRPr="007A3464">
        <w:rPr>
          <w:vertAlign w:val="superscript"/>
          <w:lang w:val="en-US"/>
        </w:rPr>
        <w:t>st</w:t>
      </w:r>
      <w:r>
        <w:rPr>
          <w:lang w:val="en-US"/>
        </w:rPr>
        <w:t xml:space="preserve"> way:</w:t>
      </w:r>
    </w:p>
    <w:p w14:paraId="2AB507BF" w14:textId="1DC65770" w:rsidR="007A3464" w:rsidRDefault="007A3464" w:rsidP="00206AE3">
      <w:pPr>
        <w:rPr>
          <w:lang w:val="en-US"/>
        </w:rPr>
      </w:pPr>
      <w:r w:rsidRPr="007A3464">
        <w:rPr>
          <w:lang w:val="en-US"/>
        </w:rPr>
        <w:lastRenderedPageBreak/>
        <w:drawing>
          <wp:inline distT="0" distB="0" distL="0" distR="0" wp14:anchorId="5D1525FF" wp14:editId="189309EF">
            <wp:extent cx="5731510" cy="2728595"/>
            <wp:effectExtent l="0" t="0" r="2540" b="0"/>
            <wp:docPr id="192438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891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61AE" w14:textId="5A5B30AB" w:rsidR="007A3464" w:rsidRDefault="007A3464" w:rsidP="00206AE3">
      <w:pPr>
        <w:rPr>
          <w:lang w:val="en-US"/>
        </w:rPr>
      </w:pPr>
      <w:r>
        <w:rPr>
          <w:lang w:val="en-US"/>
        </w:rPr>
        <w:t xml:space="preserve">Click on </w:t>
      </w:r>
      <w:proofErr w:type="spellStart"/>
      <w:r>
        <w:rPr>
          <w:lang w:val="en-US"/>
        </w:rPr>
        <w:t>CopyRawData</w:t>
      </w:r>
      <w:proofErr w:type="spellEnd"/>
      <w:r>
        <w:rPr>
          <w:lang w:val="en-US"/>
        </w:rPr>
        <w:t xml:space="preserve"> and source, new</w:t>
      </w:r>
    </w:p>
    <w:p w14:paraId="45AE0B8F" w14:textId="5F319781" w:rsidR="007A3464" w:rsidRDefault="007A3464" w:rsidP="00206AE3">
      <w:pPr>
        <w:rPr>
          <w:lang w:val="en-US"/>
        </w:rPr>
      </w:pPr>
      <w:r>
        <w:rPr>
          <w:lang w:val="en-US"/>
        </w:rPr>
        <w:t>2</w:t>
      </w:r>
      <w:r w:rsidRPr="007A3464">
        <w:rPr>
          <w:vertAlign w:val="superscript"/>
          <w:lang w:val="en-US"/>
        </w:rPr>
        <w:t>nd</w:t>
      </w:r>
      <w:r>
        <w:rPr>
          <w:lang w:val="en-US"/>
        </w:rPr>
        <w:t xml:space="preserve"> way: (recommended)</w:t>
      </w:r>
    </w:p>
    <w:p w14:paraId="405EECD4" w14:textId="3EE11B2A" w:rsidR="007A3464" w:rsidRDefault="00580AD5" w:rsidP="00206AE3">
      <w:pPr>
        <w:rPr>
          <w:lang w:val="en-US"/>
        </w:rPr>
      </w:pPr>
      <w:r w:rsidRPr="00580AD5">
        <w:rPr>
          <w:lang w:val="en-US"/>
        </w:rPr>
        <w:drawing>
          <wp:inline distT="0" distB="0" distL="0" distR="0" wp14:anchorId="5CDBE27D" wp14:editId="760F21B7">
            <wp:extent cx="5731510" cy="1838325"/>
            <wp:effectExtent l="0" t="0" r="2540" b="9525"/>
            <wp:docPr id="768566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6657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D8B3" w14:textId="11E587FB" w:rsidR="00580AD5" w:rsidRDefault="00BC6894" w:rsidP="00206AE3">
      <w:pPr>
        <w:rPr>
          <w:lang w:val="en-US"/>
        </w:rPr>
      </w:pPr>
      <w:r>
        <w:rPr>
          <w:lang w:val="en-US"/>
        </w:rPr>
        <w:t>After selecting http, click on continue</w:t>
      </w:r>
    </w:p>
    <w:p w14:paraId="31263D70" w14:textId="4E213564" w:rsidR="00BC6894" w:rsidRDefault="00BC6894" w:rsidP="00206AE3">
      <w:pPr>
        <w:rPr>
          <w:lang w:val="en-US"/>
        </w:rPr>
      </w:pPr>
      <w:r w:rsidRPr="00BC6894">
        <w:rPr>
          <w:lang w:val="en-US"/>
        </w:rPr>
        <w:lastRenderedPageBreak/>
        <w:drawing>
          <wp:inline distT="0" distB="0" distL="0" distR="0" wp14:anchorId="6B0A263A" wp14:editId="0939A0BD">
            <wp:extent cx="4016088" cy="6340389"/>
            <wp:effectExtent l="0" t="0" r="3810" b="3810"/>
            <wp:docPr id="145760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0777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E8BC" w14:textId="7CF4C931" w:rsidR="00BC6894" w:rsidRDefault="00BC6894" w:rsidP="00206AE3">
      <w:pPr>
        <w:rPr>
          <w:lang w:val="en-US"/>
        </w:rPr>
      </w:pPr>
      <w:r w:rsidRPr="00BC6894">
        <w:rPr>
          <w:lang w:val="en-US"/>
        </w:rPr>
        <w:lastRenderedPageBreak/>
        <w:drawing>
          <wp:inline distT="0" distB="0" distL="0" distR="0" wp14:anchorId="55D747F2" wp14:editId="543EDD3B">
            <wp:extent cx="3939881" cy="3429297"/>
            <wp:effectExtent l="0" t="0" r="3810" b="0"/>
            <wp:docPr id="1245731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3173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9F6D" w14:textId="55901AA5" w:rsidR="00BC6894" w:rsidRDefault="00BC6894" w:rsidP="00206AE3">
      <w:pPr>
        <w:rPr>
          <w:lang w:val="en-US"/>
        </w:rPr>
      </w:pPr>
      <w:r>
        <w:rPr>
          <w:lang w:val="en-US"/>
        </w:rPr>
        <w:t>Click test connection</w:t>
      </w:r>
    </w:p>
    <w:p w14:paraId="033E983A" w14:textId="77777777" w:rsidR="00BC6894" w:rsidRPr="00206AE3" w:rsidRDefault="00BC6894" w:rsidP="00206AE3">
      <w:pPr>
        <w:rPr>
          <w:lang w:val="en-US"/>
        </w:rPr>
      </w:pPr>
    </w:p>
    <w:sectPr w:rsidR="00BC6894" w:rsidRPr="00206AE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144CE9"/>
    <w:multiLevelType w:val="hybridMultilevel"/>
    <w:tmpl w:val="61A453BE"/>
    <w:lvl w:ilvl="0" w:tplc="36A84AA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6685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1B8"/>
    <w:rsid w:val="001A4B9C"/>
    <w:rsid w:val="00206AE3"/>
    <w:rsid w:val="00222E5B"/>
    <w:rsid w:val="002461B8"/>
    <w:rsid w:val="002E593B"/>
    <w:rsid w:val="00521162"/>
    <w:rsid w:val="005806DE"/>
    <w:rsid w:val="00580AD5"/>
    <w:rsid w:val="00616A65"/>
    <w:rsid w:val="006351E0"/>
    <w:rsid w:val="0069333B"/>
    <w:rsid w:val="007A3464"/>
    <w:rsid w:val="00855B9B"/>
    <w:rsid w:val="0098743F"/>
    <w:rsid w:val="00A06AC5"/>
    <w:rsid w:val="00A35E64"/>
    <w:rsid w:val="00A90F8C"/>
    <w:rsid w:val="00B03508"/>
    <w:rsid w:val="00BC6894"/>
    <w:rsid w:val="00C32C4A"/>
    <w:rsid w:val="00C36AA5"/>
    <w:rsid w:val="00C62024"/>
    <w:rsid w:val="00CB1C82"/>
    <w:rsid w:val="00DC5CF5"/>
    <w:rsid w:val="00E31C43"/>
    <w:rsid w:val="00E6600B"/>
    <w:rsid w:val="00E770C0"/>
    <w:rsid w:val="00EA5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00FAB"/>
  <w15:chartTrackingRefBased/>
  <w15:docId w15:val="{8463EC59-29CC-435B-96B4-18567606C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61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61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61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61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61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61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61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61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61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61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61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61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61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61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61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61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61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61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61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1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61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61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61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61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61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61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61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61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61B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6202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20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raw.githubusercontent.com/anshlamba03/Adventure-Works-Data-Engineering-Project/refs/heads/main/Data/AdventureWorks_Calendar.csv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datasets/ukveteran/adventure-work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4602</TotalTime>
  <Pages>14</Pages>
  <Words>498</Words>
  <Characters>2843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Mounika Nedunuri</dc:creator>
  <cp:keywords/>
  <dc:description/>
  <cp:lastModifiedBy>Sai Mounika Nedunuri</cp:lastModifiedBy>
  <cp:revision>38</cp:revision>
  <dcterms:created xsi:type="dcterms:W3CDTF">2025-01-02T03:22:00Z</dcterms:created>
  <dcterms:modified xsi:type="dcterms:W3CDTF">2025-01-05T08:04:00Z</dcterms:modified>
</cp:coreProperties>
</file>